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DAE1" w14:textId="453DC272" w:rsidR="00C4023A" w:rsidRPr="00AE6F16" w:rsidRDefault="00C4023A" w:rsidP="00CC5A0D">
      <w:pPr>
        <w:rPr>
          <w:rStyle w:val="s2"/>
          <w:b/>
          <w:bCs/>
          <w:color w:val="auto"/>
          <w:sz w:val="28"/>
          <w:szCs w:val="28"/>
        </w:rPr>
      </w:pPr>
      <w:proofErr w:type="spellStart"/>
      <w:r w:rsidRPr="00AE6F16">
        <w:rPr>
          <w:rStyle w:val="s2"/>
          <w:b/>
          <w:bCs/>
          <w:color w:val="auto"/>
          <w:sz w:val="28"/>
          <w:szCs w:val="28"/>
        </w:rPr>
        <w:t>Social</w:t>
      </w:r>
      <w:proofErr w:type="spellEnd"/>
      <w:r w:rsidRPr="00AE6F16">
        <w:rPr>
          <w:rStyle w:val="s2"/>
          <w:b/>
          <w:bCs/>
          <w:color w:val="auto"/>
          <w:sz w:val="28"/>
          <w:szCs w:val="28"/>
        </w:rPr>
        <w:t xml:space="preserve"> Return </w:t>
      </w:r>
      <w:r w:rsidR="00493779" w:rsidRPr="00AE6F16">
        <w:rPr>
          <w:rStyle w:val="s2"/>
          <w:b/>
          <w:bCs/>
          <w:color w:val="auto"/>
          <w:sz w:val="28"/>
          <w:szCs w:val="28"/>
        </w:rPr>
        <w:t>o</w:t>
      </w:r>
      <w:r w:rsidR="00584C23" w:rsidRPr="00AE6F16">
        <w:rPr>
          <w:rStyle w:val="s2"/>
          <w:b/>
          <w:bCs/>
          <w:color w:val="auto"/>
          <w:sz w:val="28"/>
          <w:szCs w:val="28"/>
        </w:rPr>
        <w:t xml:space="preserve">n Investment (SROI): </w:t>
      </w:r>
      <w:r w:rsidR="00C733A5">
        <w:rPr>
          <w:rStyle w:val="s2"/>
          <w:b/>
          <w:bCs/>
          <w:color w:val="auto"/>
          <w:sz w:val="28"/>
          <w:szCs w:val="28"/>
        </w:rPr>
        <w:t>zo kan het ook</w:t>
      </w:r>
      <w:r w:rsidR="00584C23" w:rsidRPr="00AE6F16">
        <w:rPr>
          <w:rStyle w:val="s2"/>
          <w:b/>
          <w:bCs/>
          <w:color w:val="auto"/>
          <w:sz w:val="28"/>
          <w:szCs w:val="28"/>
        </w:rPr>
        <w:t>!</w:t>
      </w:r>
    </w:p>
    <w:p w14:paraId="211EB096" w14:textId="31692769" w:rsidR="00783EB9" w:rsidRPr="00AE6F16" w:rsidRDefault="00783EB9" w:rsidP="00CC5A0D">
      <w:pPr>
        <w:rPr>
          <w:rStyle w:val="s2"/>
          <w:color w:val="auto"/>
        </w:rPr>
      </w:pPr>
    </w:p>
    <w:p w14:paraId="2A19B479" w14:textId="68AB54BD" w:rsidR="00783EB9" w:rsidRDefault="00783EB9" w:rsidP="00CC5A0D">
      <w:pPr>
        <w:rPr>
          <w:rStyle w:val="s2"/>
          <w:color w:val="auto"/>
        </w:rPr>
      </w:pPr>
      <w:r w:rsidRPr="00783EB9">
        <w:rPr>
          <w:rStyle w:val="s2"/>
          <w:color w:val="auto"/>
        </w:rPr>
        <w:t>Social return is het opnemen van</w:t>
      </w:r>
      <w:r>
        <w:rPr>
          <w:rStyle w:val="s2"/>
          <w:color w:val="auto"/>
        </w:rPr>
        <w:t xml:space="preserve"> een voorwaarde in de aanbesteding om te stimuleren dat bedrijven extra banen, leerwerkplekken en stageplekken creëren voor mensen met een afstand tot de arbeidsmarkt. Als ingenieursbranche staan wij volledig achter het doel van </w:t>
      </w:r>
      <w:proofErr w:type="spellStart"/>
      <w:r w:rsidR="007D66B6">
        <w:rPr>
          <w:rStyle w:val="s2"/>
          <w:color w:val="auto"/>
        </w:rPr>
        <w:t>S</w:t>
      </w:r>
      <w:r>
        <w:rPr>
          <w:rStyle w:val="s2"/>
          <w:color w:val="auto"/>
        </w:rPr>
        <w:t>ocial</w:t>
      </w:r>
      <w:proofErr w:type="spellEnd"/>
      <w:r>
        <w:rPr>
          <w:rStyle w:val="s2"/>
          <w:color w:val="auto"/>
        </w:rPr>
        <w:t xml:space="preserve"> </w:t>
      </w:r>
      <w:r w:rsidR="007D66B6">
        <w:rPr>
          <w:rStyle w:val="s2"/>
          <w:color w:val="auto"/>
        </w:rPr>
        <w:t>R</w:t>
      </w:r>
      <w:r>
        <w:rPr>
          <w:rStyle w:val="s2"/>
          <w:color w:val="auto"/>
        </w:rPr>
        <w:t xml:space="preserve">eturn. Wij zien ook dat opdrachtgevers in toenemende mate eisen stellen op het gebied van </w:t>
      </w:r>
      <w:proofErr w:type="spellStart"/>
      <w:r w:rsidR="007D66B6">
        <w:rPr>
          <w:rStyle w:val="s2"/>
          <w:color w:val="auto"/>
        </w:rPr>
        <w:t>S</w:t>
      </w:r>
      <w:r>
        <w:rPr>
          <w:rStyle w:val="s2"/>
          <w:color w:val="auto"/>
        </w:rPr>
        <w:t>ocial</w:t>
      </w:r>
      <w:proofErr w:type="spellEnd"/>
      <w:r>
        <w:rPr>
          <w:rStyle w:val="s2"/>
          <w:color w:val="auto"/>
        </w:rPr>
        <w:t xml:space="preserve"> </w:t>
      </w:r>
      <w:r w:rsidR="007D66B6">
        <w:rPr>
          <w:rStyle w:val="s2"/>
          <w:color w:val="auto"/>
        </w:rPr>
        <w:t>R</w:t>
      </w:r>
      <w:r>
        <w:rPr>
          <w:rStyle w:val="s2"/>
          <w:color w:val="auto"/>
        </w:rPr>
        <w:t>eturn.</w:t>
      </w:r>
    </w:p>
    <w:p w14:paraId="655829E1" w14:textId="024B887E" w:rsidR="00783EB9" w:rsidRDefault="00783EB9" w:rsidP="00CC5A0D">
      <w:pPr>
        <w:rPr>
          <w:rStyle w:val="s2"/>
          <w:color w:val="auto"/>
        </w:rPr>
      </w:pPr>
    </w:p>
    <w:p w14:paraId="707B069C" w14:textId="3D1F1094" w:rsidR="00783EB9" w:rsidRDefault="00783EB9" w:rsidP="00CC5A0D">
      <w:pPr>
        <w:rPr>
          <w:rStyle w:val="s2"/>
          <w:color w:val="auto"/>
        </w:rPr>
      </w:pPr>
      <w:r>
        <w:rPr>
          <w:rStyle w:val="s2"/>
          <w:color w:val="auto"/>
        </w:rPr>
        <w:t xml:space="preserve">Aan goede intenties dus geen gebrek bij zowel opdrachtgevers als -nemers. Helaas blijkt de invulling in de praktijk vaak ingewikkeld. Opdrachtgevers vullen ieder de eisen op eigen wijze in. Geregeld gebeurt dat op een wijze die niet </w:t>
      </w:r>
      <w:r w:rsidR="00133923">
        <w:rPr>
          <w:rStyle w:val="s2"/>
          <w:color w:val="auto"/>
        </w:rPr>
        <w:t xml:space="preserve">goed </w:t>
      </w:r>
      <w:r>
        <w:rPr>
          <w:rStyle w:val="s2"/>
          <w:color w:val="auto"/>
        </w:rPr>
        <w:t xml:space="preserve">aansluit bij de aard van het werk van </w:t>
      </w:r>
      <w:r w:rsidR="00584C23">
        <w:rPr>
          <w:rStyle w:val="s2"/>
          <w:color w:val="auto"/>
        </w:rPr>
        <w:t>ingenieu</w:t>
      </w:r>
      <w:r w:rsidR="004D5111">
        <w:rPr>
          <w:rStyle w:val="s2"/>
          <w:color w:val="auto"/>
        </w:rPr>
        <w:t>r</w:t>
      </w:r>
      <w:r w:rsidR="00584C23">
        <w:rPr>
          <w:rStyle w:val="s2"/>
          <w:color w:val="auto"/>
        </w:rPr>
        <w:t>sbureaus.</w:t>
      </w:r>
    </w:p>
    <w:p w14:paraId="04613B24" w14:textId="21267B0B" w:rsidR="00584C23" w:rsidRDefault="00584C23" w:rsidP="00CC5A0D">
      <w:pPr>
        <w:rPr>
          <w:rStyle w:val="s2"/>
          <w:color w:val="auto"/>
        </w:rPr>
      </w:pPr>
    </w:p>
    <w:p w14:paraId="7DA04E53" w14:textId="6F93FE21" w:rsidR="00133923" w:rsidRDefault="00133923" w:rsidP="00CC5A0D">
      <w:pPr>
        <w:rPr>
          <w:rStyle w:val="s2"/>
          <w:color w:val="auto"/>
        </w:rPr>
      </w:pPr>
      <w:r>
        <w:rPr>
          <w:rStyle w:val="s2"/>
          <w:color w:val="auto"/>
        </w:rPr>
        <w:t xml:space="preserve">Door de wijze waarop eisen aan </w:t>
      </w:r>
      <w:proofErr w:type="spellStart"/>
      <w:r>
        <w:rPr>
          <w:rStyle w:val="s2"/>
          <w:color w:val="auto"/>
        </w:rPr>
        <w:t>Social</w:t>
      </w:r>
      <w:proofErr w:type="spellEnd"/>
      <w:r>
        <w:rPr>
          <w:rStyle w:val="s2"/>
          <w:color w:val="auto"/>
        </w:rPr>
        <w:t xml:space="preserve"> Return gesteld worden, lopen ingenieursbureaus tegen de volgende problemen aan:</w:t>
      </w:r>
    </w:p>
    <w:p w14:paraId="78A6E3E3" w14:textId="10520755" w:rsidR="00133923" w:rsidRDefault="002E1B83" w:rsidP="00133923">
      <w:pPr>
        <w:pStyle w:val="Lijstalinea"/>
        <w:numPr>
          <w:ilvl w:val="0"/>
          <w:numId w:val="1"/>
        </w:numPr>
        <w:rPr>
          <w:rStyle w:val="s2"/>
          <w:color w:val="auto"/>
        </w:rPr>
      </w:pPr>
      <w:r>
        <w:rPr>
          <w:rStyle w:val="s2"/>
          <w:color w:val="auto"/>
        </w:rPr>
        <w:t xml:space="preserve">Krapte op de arbeidsmarkt voor ingenieurs: </w:t>
      </w:r>
      <w:r w:rsidR="00473885">
        <w:rPr>
          <w:rStyle w:val="s2"/>
          <w:color w:val="auto"/>
        </w:rPr>
        <w:t>d</w:t>
      </w:r>
      <w:r w:rsidR="00584C23" w:rsidRPr="00133923">
        <w:rPr>
          <w:rStyle w:val="s2"/>
          <w:color w:val="auto"/>
        </w:rPr>
        <w:t xml:space="preserve">e meeste bureaus hebben moeite om </w:t>
      </w:r>
      <w:r w:rsidR="00493779" w:rsidRPr="00133923">
        <w:rPr>
          <w:rStyle w:val="s2"/>
          <w:color w:val="auto"/>
        </w:rPr>
        <w:t xml:space="preserve">alle </w:t>
      </w:r>
      <w:r w:rsidR="00584C23" w:rsidRPr="00133923">
        <w:rPr>
          <w:rStyle w:val="s2"/>
          <w:color w:val="auto"/>
        </w:rPr>
        <w:t xml:space="preserve">vacatures in te vullen omdat de gevraagde specialismen schaars zijn op de arbeidsmarkt. </w:t>
      </w:r>
      <w:r w:rsidR="00133923">
        <w:rPr>
          <w:rStyle w:val="s2"/>
          <w:color w:val="auto"/>
        </w:rPr>
        <w:t xml:space="preserve">In veel </w:t>
      </w:r>
      <w:proofErr w:type="spellStart"/>
      <w:r w:rsidR="00133923">
        <w:rPr>
          <w:rStyle w:val="s2"/>
          <w:color w:val="auto"/>
        </w:rPr>
        <w:t>Social</w:t>
      </w:r>
      <w:proofErr w:type="spellEnd"/>
      <w:r w:rsidR="00133923">
        <w:rPr>
          <w:rStyle w:val="s2"/>
          <w:color w:val="auto"/>
        </w:rPr>
        <w:t xml:space="preserve"> Return</w:t>
      </w:r>
      <w:r w:rsidR="00473885">
        <w:rPr>
          <w:rStyle w:val="s2"/>
          <w:color w:val="auto"/>
        </w:rPr>
        <w:t>-</w:t>
      </w:r>
      <w:r w:rsidR="00133923">
        <w:rPr>
          <w:rStyle w:val="s2"/>
          <w:color w:val="auto"/>
        </w:rPr>
        <w:t>eisen is een clausule opgenomen dat personeel met een afstand tot de arbeidsmarkt</w:t>
      </w:r>
      <w:r>
        <w:rPr>
          <w:rStyle w:val="s2"/>
          <w:color w:val="auto"/>
        </w:rPr>
        <w:t xml:space="preserve"> specifiek voor het betreffende project</w:t>
      </w:r>
      <w:r w:rsidR="00133923">
        <w:rPr>
          <w:rStyle w:val="s2"/>
          <w:color w:val="auto"/>
        </w:rPr>
        <w:t xml:space="preserve"> moet worden aangetrokken. Door de krapte op de arbeidsmarkt voor ingenieurs is het in feite uitgesloten dat bedrijven de mogelijkheid hebben om personeel specifiek voor een project aan te trekken: goed personeel wordt aangenomen, en daarna op projecten ingezet. </w:t>
      </w:r>
      <w:r w:rsidR="00EB5CAF">
        <w:rPr>
          <w:rStyle w:val="s2"/>
          <w:color w:val="auto"/>
        </w:rPr>
        <w:t>Met het aanbieden van vaak vaste arbeidscontracten</w:t>
      </w:r>
      <w:r w:rsidR="004B46E6">
        <w:rPr>
          <w:rStyle w:val="s2"/>
          <w:color w:val="auto"/>
        </w:rPr>
        <w:t xml:space="preserve"> leveren ingenieursbureaus juist een bijdrage aan een duurzame arbeidsmarkt.</w:t>
      </w:r>
    </w:p>
    <w:p w14:paraId="5EF2D660" w14:textId="77777777" w:rsidR="004B46E6" w:rsidRDefault="002E1B83" w:rsidP="00A04387">
      <w:pPr>
        <w:pStyle w:val="Lijstalinea"/>
        <w:numPr>
          <w:ilvl w:val="0"/>
          <w:numId w:val="1"/>
        </w:numPr>
        <w:rPr>
          <w:rStyle w:val="s2"/>
          <w:color w:val="auto"/>
        </w:rPr>
      </w:pPr>
      <w:r>
        <w:rPr>
          <w:rStyle w:val="s2"/>
          <w:color w:val="auto"/>
        </w:rPr>
        <w:t xml:space="preserve">Ingenieursbureaus leveren specialistisch kenniswerk: </w:t>
      </w:r>
      <w:r w:rsidR="00427278">
        <w:rPr>
          <w:rStyle w:val="s2"/>
          <w:color w:val="auto"/>
        </w:rPr>
        <w:t>v</w:t>
      </w:r>
      <w:r>
        <w:rPr>
          <w:rStyle w:val="s2"/>
          <w:color w:val="auto"/>
        </w:rPr>
        <w:t>eel van het werk binnen een ingenieursbureau wordt uitgevoerd op HBO/WO niveau</w:t>
      </w:r>
      <w:r w:rsidR="00427278">
        <w:rPr>
          <w:rStyle w:val="s2"/>
          <w:color w:val="auto"/>
        </w:rPr>
        <w:t>. D</w:t>
      </w:r>
      <w:r>
        <w:rPr>
          <w:rStyle w:val="s2"/>
          <w:color w:val="auto"/>
        </w:rPr>
        <w:t xml:space="preserve">e inzet van </w:t>
      </w:r>
      <w:proofErr w:type="spellStart"/>
      <w:r>
        <w:rPr>
          <w:rStyle w:val="s2"/>
          <w:color w:val="auto"/>
        </w:rPr>
        <w:t>MBO</w:t>
      </w:r>
      <w:r w:rsidR="0010207B">
        <w:rPr>
          <w:rStyle w:val="s2"/>
          <w:color w:val="auto"/>
        </w:rPr>
        <w:t>’</w:t>
      </w:r>
      <w:r>
        <w:rPr>
          <w:rStyle w:val="s2"/>
          <w:color w:val="auto"/>
        </w:rPr>
        <w:t>ers</w:t>
      </w:r>
      <w:proofErr w:type="spellEnd"/>
      <w:r>
        <w:rPr>
          <w:rStyle w:val="s2"/>
          <w:color w:val="auto"/>
        </w:rPr>
        <w:t xml:space="preserve"> is in de ingenieursbranche beperkt. </w:t>
      </w:r>
      <w:r w:rsidR="00D60C8B">
        <w:rPr>
          <w:rStyle w:val="s2"/>
          <w:color w:val="auto"/>
        </w:rPr>
        <w:t xml:space="preserve">Vanuit </w:t>
      </w:r>
      <w:proofErr w:type="spellStart"/>
      <w:r w:rsidR="00D60C8B">
        <w:rPr>
          <w:rStyle w:val="s2"/>
          <w:color w:val="auto"/>
        </w:rPr>
        <w:t>Social</w:t>
      </w:r>
      <w:proofErr w:type="spellEnd"/>
      <w:r w:rsidR="00D60C8B">
        <w:rPr>
          <w:rStyle w:val="s2"/>
          <w:color w:val="auto"/>
        </w:rPr>
        <w:t xml:space="preserve"> Return wordt het aanbieden van stageplaatsen gestimuleerd, maar dit beperkt zich vaak tot MBO-stagiair</w:t>
      </w:r>
      <w:r w:rsidR="0010207B">
        <w:rPr>
          <w:rStyle w:val="s2"/>
          <w:color w:val="auto"/>
        </w:rPr>
        <w:t>(</w:t>
      </w:r>
      <w:r w:rsidR="00D60C8B">
        <w:rPr>
          <w:rStyle w:val="s2"/>
          <w:color w:val="auto"/>
        </w:rPr>
        <w:t>e</w:t>
      </w:r>
      <w:r w:rsidR="0010207B">
        <w:rPr>
          <w:rStyle w:val="s2"/>
          <w:color w:val="auto"/>
        </w:rPr>
        <w:t>)</w:t>
      </w:r>
      <w:r w:rsidR="00D60C8B">
        <w:rPr>
          <w:rStyle w:val="s2"/>
          <w:color w:val="auto"/>
        </w:rPr>
        <w:t>s. Hoger opgeleide (HBO/WO)</w:t>
      </w:r>
      <w:r>
        <w:rPr>
          <w:rStyle w:val="s2"/>
          <w:color w:val="auto"/>
        </w:rPr>
        <w:t xml:space="preserve"> stag</w:t>
      </w:r>
      <w:r w:rsidR="00D60C8B">
        <w:rPr>
          <w:rStyle w:val="s2"/>
          <w:color w:val="auto"/>
        </w:rPr>
        <w:t>i</w:t>
      </w:r>
      <w:r>
        <w:rPr>
          <w:rStyle w:val="s2"/>
          <w:color w:val="auto"/>
        </w:rPr>
        <w:t>air</w:t>
      </w:r>
      <w:r w:rsidR="0010207B">
        <w:rPr>
          <w:rStyle w:val="s2"/>
          <w:color w:val="auto"/>
        </w:rPr>
        <w:t>(</w:t>
      </w:r>
      <w:r>
        <w:rPr>
          <w:rStyle w:val="s2"/>
          <w:color w:val="auto"/>
        </w:rPr>
        <w:t>e</w:t>
      </w:r>
      <w:r w:rsidR="0010207B">
        <w:rPr>
          <w:rStyle w:val="s2"/>
          <w:color w:val="auto"/>
        </w:rPr>
        <w:t>)</w:t>
      </w:r>
      <w:r>
        <w:rPr>
          <w:rStyle w:val="s2"/>
          <w:color w:val="auto"/>
        </w:rPr>
        <w:t xml:space="preserve">s kunnen goed ingezet worden binnen ingenieursbureaus, maar worden veelal uitgesloten in </w:t>
      </w:r>
      <w:proofErr w:type="spellStart"/>
      <w:r>
        <w:rPr>
          <w:rStyle w:val="s2"/>
          <w:color w:val="auto"/>
        </w:rPr>
        <w:t>Social</w:t>
      </w:r>
      <w:proofErr w:type="spellEnd"/>
      <w:r>
        <w:rPr>
          <w:rStyle w:val="s2"/>
          <w:color w:val="auto"/>
        </w:rPr>
        <w:t xml:space="preserve"> Return</w:t>
      </w:r>
      <w:r w:rsidR="00427278">
        <w:rPr>
          <w:rStyle w:val="s2"/>
          <w:color w:val="auto"/>
        </w:rPr>
        <w:t>-</w:t>
      </w:r>
      <w:r>
        <w:rPr>
          <w:rStyle w:val="s2"/>
          <w:color w:val="auto"/>
        </w:rPr>
        <w:t xml:space="preserve">eisen. </w:t>
      </w:r>
    </w:p>
    <w:p w14:paraId="5C4B19DB" w14:textId="2E1FF83C" w:rsidR="00584C23" w:rsidRPr="00133923" w:rsidRDefault="00EB5CAF" w:rsidP="00A04387">
      <w:pPr>
        <w:pStyle w:val="Lijstalinea"/>
        <w:numPr>
          <w:ilvl w:val="0"/>
          <w:numId w:val="1"/>
        </w:numPr>
        <w:rPr>
          <w:rStyle w:val="s2"/>
          <w:color w:val="auto"/>
        </w:rPr>
      </w:pPr>
      <w:r>
        <w:rPr>
          <w:rStyle w:val="s2"/>
          <w:color w:val="auto"/>
        </w:rPr>
        <w:t>L</w:t>
      </w:r>
      <w:r w:rsidR="00584C23" w:rsidRPr="00133923">
        <w:rPr>
          <w:rStyle w:val="s2"/>
          <w:color w:val="auto"/>
        </w:rPr>
        <w:t xml:space="preserve">ang niet alle ingenieursbureaus </w:t>
      </w:r>
      <w:r>
        <w:rPr>
          <w:rStyle w:val="s2"/>
          <w:color w:val="auto"/>
        </w:rPr>
        <w:t xml:space="preserve">hebben </w:t>
      </w:r>
      <w:r w:rsidR="00584C23" w:rsidRPr="00133923">
        <w:rPr>
          <w:rStyle w:val="s2"/>
          <w:color w:val="auto"/>
        </w:rPr>
        <w:t xml:space="preserve">veel ondersteunende diensten waar </w:t>
      </w:r>
      <w:proofErr w:type="spellStart"/>
      <w:r w:rsidR="007D66B6" w:rsidRPr="00133923">
        <w:rPr>
          <w:rStyle w:val="s2"/>
          <w:color w:val="auto"/>
        </w:rPr>
        <w:t>S</w:t>
      </w:r>
      <w:r w:rsidR="00584C23" w:rsidRPr="00133923">
        <w:rPr>
          <w:rStyle w:val="s2"/>
          <w:color w:val="auto"/>
        </w:rPr>
        <w:t>ocial</w:t>
      </w:r>
      <w:proofErr w:type="spellEnd"/>
      <w:r w:rsidR="00584C23" w:rsidRPr="00133923">
        <w:rPr>
          <w:rStyle w:val="s2"/>
          <w:color w:val="auto"/>
        </w:rPr>
        <w:t xml:space="preserve"> </w:t>
      </w:r>
      <w:r w:rsidR="007D66B6" w:rsidRPr="00133923">
        <w:rPr>
          <w:rStyle w:val="s2"/>
          <w:color w:val="auto"/>
        </w:rPr>
        <w:t>R</w:t>
      </w:r>
      <w:r w:rsidR="00584C23" w:rsidRPr="00133923">
        <w:rPr>
          <w:rStyle w:val="s2"/>
          <w:color w:val="auto"/>
        </w:rPr>
        <w:t>eturn</w:t>
      </w:r>
      <w:r w:rsidR="004D5111" w:rsidRPr="00133923">
        <w:rPr>
          <w:rStyle w:val="s2"/>
          <w:color w:val="auto"/>
        </w:rPr>
        <w:t xml:space="preserve"> soms gemakkelijker</w:t>
      </w:r>
      <w:r w:rsidR="00584C23" w:rsidRPr="00133923">
        <w:rPr>
          <w:rStyle w:val="s2"/>
          <w:color w:val="auto"/>
        </w:rPr>
        <w:t xml:space="preserve"> </w:t>
      </w:r>
      <w:r w:rsidR="007D66B6" w:rsidRPr="00133923">
        <w:rPr>
          <w:rStyle w:val="s2"/>
          <w:color w:val="auto"/>
        </w:rPr>
        <w:t>is</w:t>
      </w:r>
      <w:r w:rsidR="00584C23" w:rsidRPr="00133923">
        <w:rPr>
          <w:rStyle w:val="s2"/>
          <w:color w:val="auto"/>
        </w:rPr>
        <w:t xml:space="preserve"> in te vullen.</w:t>
      </w:r>
    </w:p>
    <w:p w14:paraId="5821158C" w14:textId="138ECF68" w:rsidR="00783EB9" w:rsidRDefault="002E1B83" w:rsidP="00CC5A0D">
      <w:pPr>
        <w:rPr>
          <w:rStyle w:val="s2"/>
          <w:color w:val="auto"/>
        </w:rPr>
      </w:pPr>
      <w:r>
        <w:rPr>
          <w:rStyle w:val="s2"/>
          <w:color w:val="auto"/>
        </w:rPr>
        <w:t xml:space="preserve">Bovenstaande aspecten maken het voor de ingenieursbranche erg lastig om te kunnen voldoen aan de </w:t>
      </w:r>
      <w:proofErr w:type="spellStart"/>
      <w:r>
        <w:rPr>
          <w:rStyle w:val="s2"/>
          <w:color w:val="auto"/>
        </w:rPr>
        <w:t>Social</w:t>
      </w:r>
      <w:proofErr w:type="spellEnd"/>
      <w:r>
        <w:rPr>
          <w:rStyle w:val="s2"/>
          <w:color w:val="auto"/>
        </w:rPr>
        <w:t xml:space="preserve"> Return</w:t>
      </w:r>
      <w:r w:rsidR="00B66CF4">
        <w:rPr>
          <w:rStyle w:val="s2"/>
          <w:color w:val="auto"/>
        </w:rPr>
        <w:t>-</w:t>
      </w:r>
      <w:r>
        <w:rPr>
          <w:rStyle w:val="s2"/>
          <w:color w:val="auto"/>
        </w:rPr>
        <w:t xml:space="preserve">eisen zoals die nu door opdrachtgevers </w:t>
      </w:r>
      <w:r w:rsidR="00B66CF4">
        <w:rPr>
          <w:rStyle w:val="s2"/>
          <w:color w:val="auto"/>
        </w:rPr>
        <w:t xml:space="preserve">worden </w:t>
      </w:r>
      <w:r>
        <w:rPr>
          <w:rStyle w:val="s2"/>
          <w:color w:val="auto"/>
        </w:rPr>
        <w:t xml:space="preserve">gesteld. </w:t>
      </w:r>
    </w:p>
    <w:p w14:paraId="27B1B511" w14:textId="77777777" w:rsidR="002E1B83" w:rsidRDefault="002E1B83" w:rsidP="00CC5A0D">
      <w:pPr>
        <w:rPr>
          <w:rStyle w:val="s2"/>
          <w:color w:val="auto"/>
        </w:rPr>
      </w:pPr>
    </w:p>
    <w:p w14:paraId="0B245E74" w14:textId="1DEEB155" w:rsidR="00584C23" w:rsidRPr="004D5111" w:rsidRDefault="00493779" w:rsidP="00584C23">
      <w:pPr>
        <w:rPr>
          <w:rStyle w:val="s2"/>
          <w:b/>
          <w:bCs/>
          <w:color w:val="auto"/>
        </w:rPr>
      </w:pPr>
      <w:r w:rsidRPr="004D5111">
        <w:rPr>
          <w:rStyle w:val="s2"/>
          <w:b/>
          <w:bCs/>
          <w:color w:val="auto"/>
        </w:rPr>
        <w:t>Wat zouden we graag willen?</w:t>
      </w:r>
    </w:p>
    <w:p w14:paraId="5C14D236" w14:textId="25D147F9" w:rsidR="00783EB9" w:rsidRDefault="00783EB9" w:rsidP="00CC5A0D">
      <w:pPr>
        <w:rPr>
          <w:rStyle w:val="s2"/>
          <w:color w:val="auto"/>
        </w:rPr>
      </w:pPr>
    </w:p>
    <w:p w14:paraId="7DAB17FB" w14:textId="61B3DDD3" w:rsidR="00584C23" w:rsidRPr="00493779" w:rsidRDefault="004D5111" w:rsidP="00CC5A0D">
      <w:pPr>
        <w:rPr>
          <w:rStyle w:val="s2"/>
          <w:i/>
          <w:iCs/>
          <w:color w:val="auto"/>
        </w:rPr>
      </w:pPr>
      <w:r>
        <w:rPr>
          <w:rStyle w:val="s2"/>
          <w:i/>
          <w:iCs/>
          <w:color w:val="auto"/>
        </w:rPr>
        <w:t xml:space="preserve">1. </w:t>
      </w:r>
      <w:r w:rsidR="00493779" w:rsidRPr="00493779">
        <w:rPr>
          <w:rStyle w:val="s2"/>
          <w:i/>
          <w:iCs/>
          <w:color w:val="auto"/>
        </w:rPr>
        <w:t xml:space="preserve">Opdrachtgevers: </w:t>
      </w:r>
      <w:r w:rsidR="00584C23" w:rsidRPr="00493779">
        <w:rPr>
          <w:rStyle w:val="s2"/>
          <w:i/>
          <w:iCs/>
          <w:color w:val="auto"/>
        </w:rPr>
        <w:t xml:space="preserve">Houd rekening met </w:t>
      </w:r>
      <w:r w:rsidR="00493779" w:rsidRPr="00493779">
        <w:rPr>
          <w:rStyle w:val="s2"/>
          <w:i/>
          <w:iCs/>
          <w:color w:val="auto"/>
        </w:rPr>
        <w:t>de aard van ons</w:t>
      </w:r>
      <w:r w:rsidR="00584C23" w:rsidRPr="00493779">
        <w:rPr>
          <w:rStyle w:val="s2"/>
          <w:i/>
          <w:iCs/>
          <w:color w:val="auto"/>
        </w:rPr>
        <w:t xml:space="preserve"> werk</w:t>
      </w:r>
      <w:r w:rsidR="00493779" w:rsidRPr="00493779">
        <w:rPr>
          <w:rStyle w:val="s2"/>
          <w:i/>
          <w:iCs/>
          <w:color w:val="auto"/>
        </w:rPr>
        <w:t xml:space="preserve"> en </w:t>
      </w:r>
      <w:r w:rsidR="00C733A5">
        <w:rPr>
          <w:rStyle w:val="s2"/>
          <w:i/>
          <w:iCs/>
          <w:color w:val="auto"/>
        </w:rPr>
        <w:t>hanteer een brede blik</w:t>
      </w:r>
      <w:r w:rsidR="00493779" w:rsidRPr="00493779">
        <w:rPr>
          <w:rStyle w:val="s2"/>
          <w:i/>
          <w:iCs/>
          <w:color w:val="auto"/>
        </w:rPr>
        <w:t xml:space="preserve">. </w:t>
      </w:r>
    </w:p>
    <w:p w14:paraId="0B6B6B3F" w14:textId="77777777" w:rsidR="00C733A5" w:rsidRDefault="00C733A5" w:rsidP="00CC5A0D">
      <w:pPr>
        <w:rPr>
          <w:rStyle w:val="s2"/>
          <w:color w:val="auto"/>
        </w:rPr>
      </w:pPr>
    </w:p>
    <w:p w14:paraId="5D8BF0F0" w14:textId="4C51C35D" w:rsidR="00C733A5" w:rsidRDefault="00C733A5" w:rsidP="00CC5A0D">
      <w:pPr>
        <w:rPr>
          <w:rStyle w:val="s2"/>
          <w:color w:val="auto"/>
        </w:rPr>
      </w:pPr>
      <w:r>
        <w:rPr>
          <w:rStyle w:val="s2"/>
          <w:color w:val="auto"/>
        </w:rPr>
        <w:t>Opdrachtgevers zouden zich moeten richten op een bredere invulling van SROI</w:t>
      </w:r>
      <w:r w:rsidR="0092020D">
        <w:rPr>
          <w:rStyle w:val="s2"/>
          <w:color w:val="auto"/>
        </w:rPr>
        <w:t xml:space="preserve">. Onze aanbevelingen: </w:t>
      </w:r>
    </w:p>
    <w:p w14:paraId="77C0AD36" w14:textId="77777777" w:rsidR="00B66CF4" w:rsidRDefault="00B66CF4" w:rsidP="00CC5A0D">
      <w:pPr>
        <w:rPr>
          <w:rStyle w:val="s2"/>
          <w:color w:val="auto"/>
        </w:rPr>
      </w:pPr>
    </w:p>
    <w:p w14:paraId="1498839C" w14:textId="48C08567" w:rsidR="00DB3B53" w:rsidRDefault="00DB3B53" w:rsidP="00DB3B53">
      <w:pPr>
        <w:rPr>
          <w:rStyle w:val="s2"/>
          <w:color w:val="auto"/>
        </w:rPr>
      </w:pPr>
      <w:r>
        <w:rPr>
          <w:rStyle w:val="s2"/>
          <w:color w:val="auto"/>
        </w:rPr>
        <w:t xml:space="preserve">-Stel geen eisen per project maar kijk breder naar de </w:t>
      </w:r>
      <w:r w:rsidR="00C251DB">
        <w:rPr>
          <w:rStyle w:val="s2"/>
          <w:color w:val="auto"/>
        </w:rPr>
        <w:t xml:space="preserve">terugkomende </w:t>
      </w:r>
      <w:r>
        <w:rPr>
          <w:rStyle w:val="s2"/>
          <w:color w:val="auto"/>
        </w:rPr>
        <w:t>inspanningen van het bedrijf in de breedte</w:t>
      </w:r>
    </w:p>
    <w:p w14:paraId="366D66F3" w14:textId="1CCAA62C" w:rsidR="00C733A5" w:rsidRDefault="00C733A5" w:rsidP="00CC5A0D">
      <w:pPr>
        <w:rPr>
          <w:rStyle w:val="s2"/>
          <w:color w:val="auto"/>
        </w:rPr>
      </w:pPr>
      <w:r>
        <w:rPr>
          <w:rStyle w:val="s2"/>
          <w:color w:val="auto"/>
        </w:rPr>
        <w:t>-Neem HBO en WO-</w:t>
      </w:r>
      <w:r w:rsidR="00AE6F16">
        <w:rPr>
          <w:rStyle w:val="s2"/>
          <w:color w:val="auto"/>
        </w:rPr>
        <w:t>stagiair</w:t>
      </w:r>
      <w:r>
        <w:rPr>
          <w:rStyle w:val="s2"/>
          <w:color w:val="auto"/>
        </w:rPr>
        <w:t>(</w:t>
      </w:r>
      <w:r w:rsidR="00AE6F16">
        <w:rPr>
          <w:rStyle w:val="s2"/>
          <w:color w:val="auto"/>
        </w:rPr>
        <w:t>es</w:t>
      </w:r>
      <w:r>
        <w:rPr>
          <w:rStyle w:val="s2"/>
          <w:color w:val="auto"/>
        </w:rPr>
        <w:t>)</w:t>
      </w:r>
      <w:r w:rsidR="00AE6F16">
        <w:rPr>
          <w:rStyle w:val="s2"/>
          <w:color w:val="auto"/>
        </w:rPr>
        <w:t xml:space="preserve"> op</w:t>
      </w:r>
      <w:r>
        <w:rPr>
          <w:rStyle w:val="s2"/>
          <w:color w:val="auto"/>
        </w:rPr>
        <w:t xml:space="preserve"> </w:t>
      </w:r>
      <w:r w:rsidR="00AE6F16">
        <w:rPr>
          <w:rStyle w:val="s2"/>
          <w:color w:val="auto"/>
        </w:rPr>
        <w:t xml:space="preserve">in </w:t>
      </w:r>
      <w:proofErr w:type="spellStart"/>
      <w:r w:rsidR="00AE6F16">
        <w:rPr>
          <w:rStyle w:val="s2"/>
          <w:color w:val="auto"/>
        </w:rPr>
        <w:t>Social</w:t>
      </w:r>
      <w:proofErr w:type="spellEnd"/>
      <w:r w:rsidR="00AE6F16">
        <w:rPr>
          <w:rStyle w:val="s2"/>
          <w:color w:val="auto"/>
        </w:rPr>
        <w:t xml:space="preserve"> Return</w:t>
      </w:r>
      <w:r w:rsidR="00F01EC3">
        <w:rPr>
          <w:rStyle w:val="s2"/>
          <w:color w:val="auto"/>
        </w:rPr>
        <w:t>. Heb daarbij ook aandacht voor begeleidingsuren</w:t>
      </w:r>
    </w:p>
    <w:p w14:paraId="38017E1B" w14:textId="320E8F54" w:rsidR="00C733A5" w:rsidRDefault="00C733A5" w:rsidP="00CC5A0D">
      <w:pPr>
        <w:rPr>
          <w:rStyle w:val="s2"/>
          <w:color w:val="auto"/>
        </w:rPr>
      </w:pPr>
      <w:r>
        <w:rPr>
          <w:rStyle w:val="s2"/>
          <w:color w:val="auto"/>
        </w:rPr>
        <w:lastRenderedPageBreak/>
        <w:t>-Neem m</w:t>
      </w:r>
      <w:r w:rsidR="00AE6F16">
        <w:rPr>
          <w:rStyle w:val="s2"/>
          <w:color w:val="auto"/>
        </w:rPr>
        <w:t>eer MVO</w:t>
      </w:r>
      <w:r>
        <w:rPr>
          <w:rStyle w:val="s2"/>
          <w:color w:val="auto"/>
        </w:rPr>
        <w:t>-</w:t>
      </w:r>
      <w:r w:rsidR="00AE6F16">
        <w:rPr>
          <w:rStyle w:val="s2"/>
          <w:color w:val="auto"/>
        </w:rPr>
        <w:t xml:space="preserve">activiteiten </w:t>
      </w:r>
      <w:r>
        <w:rPr>
          <w:rStyle w:val="s2"/>
          <w:color w:val="auto"/>
        </w:rPr>
        <w:t>op</w:t>
      </w:r>
      <w:r w:rsidR="00AE6F16">
        <w:rPr>
          <w:rStyle w:val="s2"/>
          <w:color w:val="auto"/>
        </w:rPr>
        <w:t xml:space="preserve"> (denk bijvoorbeeld aan NL doet)</w:t>
      </w:r>
      <w:r w:rsidR="00740547">
        <w:rPr>
          <w:rStyle w:val="s2"/>
          <w:color w:val="auto"/>
        </w:rPr>
        <w:t xml:space="preserve"> </w:t>
      </w:r>
    </w:p>
    <w:p w14:paraId="544D4D7E" w14:textId="6D5F26C1" w:rsidR="00C733A5" w:rsidRDefault="00C733A5" w:rsidP="00CC5A0D">
      <w:pPr>
        <w:rPr>
          <w:rStyle w:val="s2"/>
          <w:color w:val="auto"/>
        </w:rPr>
      </w:pPr>
      <w:r>
        <w:rPr>
          <w:rStyle w:val="s2"/>
          <w:color w:val="auto"/>
        </w:rPr>
        <w:t>-</w:t>
      </w:r>
      <w:r w:rsidR="004D74F6">
        <w:rPr>
          <w:rStyle w:val="s2"/>
          <w:color w:val="auto"/>
        </w:rPr>
        <w:t>Tel</w:t>
      </w:r>
      <w:r>
        <w:rPr>
          <w:rStyle w:val="s2"/>
          <w:color w:val="auto"/>
        </w:rPr>
        <w:t xml:space="preserve"> van het organiseren van een </w:t>
      </w:r>
      <w:proofErr w:type="spellStart"/>
      <w:r w:rsidRPr="00194075">
        <w:rPr>
          <w:rStyle w:val="s2"/>
          <w:color w:val="auto"/>
        </w:rPr>
        <w:t>G</w:t>
      </w:r>
      <w:r w:rsidR="00AE6F16" w:rsidRPr="00194075">
        <w:rPr>
          <w:rStyle w:val="s2"/>
          <w:color w:val="auto"/>
        </w:rPr>
        <w:t>irlsday</w:t>
      </w:r>
      <w:proofErr w:type="spellEnd"/>
      <w:r w:rsidR="004D74F6">
        <w:rPr>
          <w:rStyle w:val="s2"/>
          <w:color w:val="auto"/>
        </w:rPr>
        <w:t xml:space="preserve"> mee</w:t>
      </w:r>
    </w:p>
    <w:p w14:paraId="6C9988CD" w14:textId="6E102DDE" w:rsidR="00C733A5" w:rsidRDefault="00C733A5" w:rsidP="00CC5A0D">
      <w:pPr>
        <w:rPr>
          <w:rStyle w:val="s2"/>
          <w:color w:val="auto"/>
        </w:rPr>
      </w:pPr>
      <w:r>
        <w:rPr>
          <w:rStyle w:val="s2"/>
          <w:color w:val="auto"/>
        </w:rPr>
        <w:t>-</w:t>
      </w:r>
      <w:r w:rsidR="004D74F6">
        <w:rPr>
          <w:rStyle w:val="s2"/>
          <w:color w:val="auto"/>
        </w:rPr>
        <w:t>Tel</w:t>
      </w:r>
      <w:r>
        <w:rPr>
          <w:rStyle w:val="s2"/>
          <w:color w:val="auto"/>
        </w:rPr>
        <w:t xml:space="preserve"> het l</w:t>
      </w:r>
      <w:r w:rsidR="00AE6F16">
        <w:rPr>
          <w:rStyle w:val="s2"/>
          <w:color w:val="auto"/>
        </w:rPr>
        <w:t>esgeven op scholen</w:t>
      </w:r>
      <w:r w:rsidR="002D444E">
        <w:rPr>
          <w:rStyle w:val="s2"/>
          <w:color w:val="auto"/>
        </w:rPr>
        <w:t xml:space="preserve"> </w:t>
      </w:r>
      <w:r w:rsidR="004D74F6">
        <w:rPr>
          <w:rStyle w:val="s2"/>
          <w:color w:val="auto"/>
        </w:rPr>
        <w:t xml:space="preserve">mee </w:t>
      </w:r>
      <w:r w:rsidR="002D444E">
        <w:rPr>
          <w:rStyle w:val="s2"/>
          <w:color w:val="auto"/>
        </w:rPr>
        <w:t>(primair, voortgezet, middelbaar</w:t>
      </w:r>
      <w:r w:rsidR="00DB2365">
        <w:rPr>
          <w:rStyle w:val="s2"/>
          <w:color w:val="auto"/>
        </w:rPr>
        <w:t xml:space="preserve"> en </w:t>
      </w:r>
      <w:r w:rsidR="00DB2365" w:rsidRPr="00194075">
        <w:rPr>
          <w:rStyle w:val="s2"/>
          <w:color w:val="auto"/>
        </w:rPr>
        <w:t>hoger</w:t>
      </w:r>
      <w:r w:rsidR="00DB2365">
        <w:rPr>
          <w:rStyle w:val="s2"/>
          <w:color w:val="auto"/>
        </w:rPr>
        <w:t xml:space="preserve"> onderwijs)</w:t>
      </w:r>
    </w:p>
    <w:p w14:paraId="410E2CD0" w14:textId="7ED28435" w:rsidR="00493779" w:rsidRDefault="00C733A5" w:rsidP="00CC5A0D">
      <w:pPr>
        <w:rPr>
          <w:rStyle w:val="s2"/>
          <w:color w:val="auto"/>
        </w:rPr>
      </w:pPr>
      <w:r>
        <w:rPr>
          <w:rStyle w:val="s2"/>
          <w:color w:val="auto"/>
        </w:rPr>
        <w:t>-</w:t>
      </w:r>
      <w:r w:rsidR="004D74F6">
        <w:rPr>
          <w:rStyle w:val="s2"/>
          <w:color w:val="auto"/>
        </w:rPr>
        <w:t>Tel</w:t>
      </w:r>
      <w:r>
        <w:rPr>
          <w:rStyle w:val="s2"/>
          <w:color w:val="auto"/>
        </w:rPr>
        <w:t xml:space="preserve"> het begeleiden van</w:t>
      </w:r>
      <w:r w:rsidR="004D5111">
        <w:rPr>
          <w:rStyle w:val="s2"/>
          <w:color w:val="auto"/>
        </w:rPr>
        <w:t xml:space="preserve"> statushouders</w:t>
      </w:r>
      <w:r w:rsidR="004D74F6">
        <w:rPr>
          <w:rStyle w:val="s2"/>
          <w:color w:val="auto"/>
        </w:rPr>
        <w:t xml:space="preserve"> mee</w:t>
      </w:r>
      <w:r w:rsidR="00491D97">
        <w:rPr>
          <w:rStyle w:val="s2"/>
          <w:color w:val="auto"/>
        </w:rPr>
        <w:t xml:space="preserve"> (</w:t>
      </w:r>
      <w:r w:rsidR="00DB3B53">
        <w:rPr>
          <w:rStyle w:val="s2"/>
          <w:color w:val="auto"/>
        </w:rPr>
        <w:t xml:space="preserve">inclusief het </w:t>
      </w:r>
      <w:r w:rsidR="00491D97" w:rsidRPr="00491D97">
        <w:rPr>
          <w:rStyle w:val="s2"/>
          <w:color w:val="auto"/>
        </w:rPr>
        <w:t xml:space="preserve">participeren in </w:t>
      </w:r>
      <w:r w:rsidR="00DB3B53">
        <w:rPr>
          <w:rStyle w:val="s2"/>
          <w:color w:val="auto"/>
        </w:rPr>
        <w:t>bijvoorbeeld</w:t>
      </w:r>
      <w:r w:rsidR="00491D97" w:rsidRPr="00491D97">
        <w:rPr>
          <w:rStyle w:val="s2"/>
          <w:color w:val="auto"/>
        </w:rPr>
        <w:t xml:space="preserve"> </w:t>
      </w:r>
      <w:r w:rsidR="00DB3B53">
        <w:rPr>
          <w:rStyle w:val="s2"/>
          <w:color w:val="auto"/>
        </w:rPr>
        <w:t>taalprojecten-</w:t>
      </w:r>
      <w:r w:rsidR="00491D97" w:rsidRPr="00491D97">
        <w:rPr>
          <w:rStyle w:val="s2"/>
          <w:color w:val="auto"/>
        </w:rPr>
        <w:t xml:space="preserve"> en trainingen</w:t>
      </w:r>
      <w:r w:rsidR="00DB3B53">
        <w:rPr>
          <w:rStyle w:val="s2"/>
          <w:color w:val="auto"/>
        </w:rPr>
        <w:t>)</w:t>
      </w:r>
    </w:p>
    <w:p w14:paraId="74CF4582" w14:textId="2CDCD62C" w:rsidR="00AD42C7" w:rsidRDefault="00AD42C7" w:rsidP="00AD42C7">
      <w:pPr>
        <w:rPr>
          <w:rStyle w:val="s2"/>
          <w:color w:val="auto"/>
        </w:rPr>
      </w:pPr>
      <w:r>
        <w:rPr>
          <w:rStyle w:val="s2"/>
          <w:color w:val="auto"/>
        </w:rPr>
        <w:t xml:space="preserve">-Tel de inhuur van bedrijven met een </w:t>
      </w:r>
      <w:proofErr w:type="spellStart"/>
      <w:r>
        <w:rPr>
          <w:rStyle w:val="s2"/>
          <w:color w:val="auto"/>
        </w:rPr>
        <w:t>Social</w:t>
      </w:r>
      <w:proofErr w:type="spellEnd"/>
      <w:r>
        <w:rPr>
          <w:rStyle w:val="s2"/>
          <w:color w:val="auto"/>
        </w:rPr>
        <w:t xml:space="preserve"> Return-component mee</w:t>
      </w:r>
    </w:p>
    <w:p w14:paraId="2784DDE1" w14:textId="2F40D855" w:rsidR="00493779" w:rsidRDefault="00493779" w:rsidP="00CC5A0D">
      <w:pPr>
        <w:rPr>
          <w:rStyle w:val="s2"/>
          <w:color w:val="auto"/>
        </w:rPr>
      </w:pPr>
    </w:p>
    <w:p w14:paraId="740A7595" w14:textId="1BB4F25B" w:rsidR="00493779" w:rsidRPr="004D5111" w:rsidRDefault="004D5111" w:rsidP="00CC5A0D">
      <w:pPr>
        <w:rPr>
          <w:rStyle w:val="s2"/>
          <w:i/>
          <w:iCs/>
          <w:color w:val="auto"/>
        </w:rPr>
      </w:pPr>
      <w:r>
        <w:rPr>
          <w:rStyle w:val="s2"/>
          <w:i/>
          <w:iCs/>
          <w:color w:val="auto"/>
        </w:rPr>
        <w:t xml:space="preserve">2. </w:t>
      </w:r>
      <w:r w:rsidR="00493779" w:rsidRPr="004D5111">
        <w:rPr>
          <w:rStyle w:val="s2"/>
          <w:i/>
          <w:iCs/>
          <w:color w:val="auto"/>
        </w:rPr>
        <w:t>Rijk: ontwikkel</w:t>
      </w:r>
      <w:r w:rsidR="007A0CD6">
        <w:rPr>
          <w:rStyle w:val="s2"/>
          <w:i/>
          <w:iCs/>
          <w:color w:val="auto"/>
        </w:rPr>
        <w:t xml:space="preserve"> eenduidige</w:t>
      </w:r>
      <w:r w:rsidR="00493779" w:rsidRPr="004D5111">
        <w:rPr>
          <w:rStyle w:val="s2"/>
          <w:i/>
          <w:iCs/>
          <w:color w:val="auto"/>
        </w:rPr>
        <w:t xml:space="preserve"> richtlijnen</w:t>
      </w:r>
    </w:p>
    <w:p w14:paraId="65B7F551" w14:textId="53B89A94" w:rsidR="00493779" w:rsidRDefault="00493779" w:rsidP="00CC5A0D">
      <w:pPr>
        <w:rPr>
          <w:rStyle w:val="s2"/>
          <w:color w:val="auto"/>
        </w:rPr>
      </w:pPr>
      <w:r>
        <w:rPr>
          <w:rStyle w:val="s2"/>
          <w:color w:val="auto"/>
        </w:rPr>
        <w:t xml:space="preserve">Als branche constateren wij dat opdrachtgevers </w:t>
      </w:r>
      <w:r w:rsidR="004D5111">
        <w:rPr>
          <w:rStyle w:val="s2"/>
          <w:color w:val="auto"/>
        </w:rPr>
        <w:t xml:space="preserve">allen </w:t>
      </w:r>
      <w:r>
        <w:rPr>
          <w:rStyle w:val="s2"/>
          <w:color w:val="auto"/>
        </w:rPr>
        <w:t xml:space="preserve">op eigen en heel </w:t>
      </w:r>
      <w:r w:rsidR="004D5111">
        <w:rPr>
          <w:rStyle w:val="s2"/>
          <w:color w:val="auto"/>
        </w:rPr>
        <w:t>verschillende</w:t>
      </w:r>
      <w:r>
        <w:rPr>
          <w:rStyle w:val="s2"/>
          <w:color w:val="auto"/>
        </w:rPr>
        <w:t xml:space="preserve"> wijze invulling geven aan </w:t>
      </w:r>
      <w:proofErr w:type="spellStart"/>
      <w:r w:rsidR="00C733A5">
        <w:rPr>
          <w:rStyle w:val="s2"/>
          <w:color w:val="auto"/>
        </w:rPr>
        <w:t>S</w:t>
      </w:r>
      <w:r>
        <w:rPr>
          <w:rStyle w:val="s2"/>
          <w:color w:val="auto"/>
        </w:rPr>
        <w:t>ocial</w:t>
      </w:r>
      <w:proofErr w:type="spellEnd"/>
      <w:r>
        <w:rPr>
          <w:rStyle w:val="s2"/>
          <w:color w:val="auto"/>
        </w:rPr>
        <w:t xml:space="preserve"> </w:t>
      </w:r>
      <w:r w:rsidR="00C733A5">
        <w:rPr>
          <w:rStyle w:val="s2"/>
          <w:color w:val="auto"/>
        </w:rPr>
        <w:t>R</w:t>
      </w:r>
      <w:r>
        <w:rPr>
          <w:rStyle w:val="s2"/>
          <w:color w:val="auto"/>
        </w:rPr>
        <w:t>eturn.</w:t>
      </w:r>
      <w:r w:rsidR="004D5111">
        <w:rPr>
          <w:rStyle w:val="s2"/>
          <w:color w:val="auto"/>
        </w:rPr>
        <w:t xml:space="preserve"> Sommigen doen dat heel goed, anderen houden vast aan eisen die niet altijd reëel zijn.</w:t>
      </w:r>
      <w:r>
        <w:rPr>
          <w:rStyle w:val="s2"/>
          <w:color w:val="auto"/>
        </w:rPr>
        <w:t xml:space="preserve"> </w:t>
      </w:r>
      <w:r w:rsidR="004D5111">
        <w:rPr>
          <w:rStyle w:val="s2"/>
          <w:color w:val="auto"/>
        </w:rPr>
        <w:t>Meer uniformering zou wenselijk zijn en naar onze mening opdrachtgevers en opdrachtnemers ten goede komen. Als branche zijn wij bereid mee te denken over passende kaders.</w:t>
      </w:r>
    </w:p>
    <w:p w14:paraId="54D9B9AD" w14:textId="3FB50BCC" w:rsidR="00493779" w:rsidRDefault="00493779" w:rsidP="00CC5A0D">
      <w:pPr>
        <w:rPr>
          <w:rStyle w:val="s2"/>
          <w:color w:val="auto"/>
        </w:rPr>
      </w:pPr>
    </w:p>
    <w:p w14:paraId="2A05D6CC" w14:textId="17FA0D47" w:rsidR="00493779" w:rsidRPr="00783EB9" w:rsidRDefault="00493779" w:rsidP="00CC5A0D">
      <w:pPr>
        <w:rPr>
          <w:rStyle w:val="s2"/>
          <w:color w:val="auto"/>
        </w:rPr>
      </w:pPr>
    </w:p>
    <w:sectPr w:rsidR="00493779" w:rsidRPr="00783EB9" w:rsidSect="002968E5">
      <w:headerReference w:type="default" r:id="rId10"/>
      <w:headerReference w:type="first" r:id="rId11"/>
      <w:footerReference w:type="first" r:id="rId12"/>
      <w:pgSz w:w="11900" w:h="16840"/>
      <w:pgMar w:top="2472" w:right="1418"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F661" w14:textId="77777777" w:rsidR="002110AD" w:rsidRDefault="002110AD" w:rsidP="00EB323B">
      <w:r>
        <w:separator/>
      </w:r>
    </w:p>
  </w:endnote>
  <w:endnote w:type="continuationSeparator" w:id="0">
    <w:p w14:paraId="0BF3F732" w14:textId="77777777" w:rsidR="002110AD" w:rsidRDefault="002110AD" w:rsidP="00EB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w:altName w:val="Calibri"/>
    <w:panose1 w:val="00000000000000000000"/>
    <w:charset w:val="4D"/>
    <w:family w:val="auto"/>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34BD" w14:textId="77777777" w:rsidR="002968E5" w:rsidRPr="00EF7FD7" w:rsidRDefault="002968E5" w:rsidP="002968E5">
    <w:pPr>
      <w:pStyle w:val="p1"/>
      <w:rPr>
        <w:sz w:val="18"/>
        <w:szCs w:val="18"/>
      </w:rPr>
    </w:pPr>
    <w:r>
      <w:rPr>
        <w:sz w:val="18"/>
        <w:szCs w:val="18"/>
      </w:rPr>
      <w:br/>
    </w:r>
    <w:r w:rsidRPr="00EF7FD7">
      <w:rPr>
        <w:sz w:val="18"/>
        <w:szCs w:val="18"/>
      </w:rPr>
      <w:t xml:space="preserve">Koninklijke </w:t>
    </w:r>
    <w:r w:rsidRPr="00EF7FD7">
      <w:rPr>
        <w:rStyle w:val="s1"/>
        <w:sz w:val="18"/>
        <w:szCs w:val="18"/>
      </w:rPr>
      <w:t>N</w:t>
    </w:r>
    <w:r w:rsidRPr="00EF7FD7">
      <w:rPr>
        <w:sz w:val="18"/>
        <w:szCs w:val="18"/>
      </w:rPr>
      <w:t>Lingenieurs</w:t>
    </w:r>
  </w:p>
  <w:p w14:paraId="34D44360" w14:textId="49C6750F" w:rsidR="002968E5" w:rsidRPr="00EF7FD7" w:rsidRDefault="00B561CD" w:rsidP="002968E5">
    <w:pPr>
      <w:pStyle w:val="p2"/>
      <w:ind w:right="-573"/>
      <w:rPr>
        <w:sz w:val="18"/>
        <w:szCs w:val="18"/>
      </w:rPr>
    </w:pPr>
    <w:proofErr w:type="spellStart"/>
    <w:r>
      <w:rPr>
        <w:sz w:val="18"/>
        <w:szCs w:val="18"/>
      </w:rPr>
      <w:t>Malietoren</w:t>
    </w:r>
    <w:proofErr w:type="spellEnd"/>
    <w:r>
      <w:rPr>
        <w:sz w:val="18"/>
        <w:szCs w:val="18"/>
      </w:rPr>
      <w:t xml:space="preserve">, </w:t>
    </w:r>
    <w:proofErr w:type="spellStart"/>
    <w:r>
      <w:rPr>
        <w:sz w:val="18"/>
        <w:szCs w:val="18"/>
      </w:rPr>
      <w:t>Bezuidenhoutseweg</w:t>
    </w:r>
    <w:proofErr w:type="spellEnd"/>
    <w:r>
      <w:rPr>
        <w:sz w:val="18"/>
        <w:szCs w:val="18"/>
      </w:rPr>
      <w:t xml:space="preserve"> 12</w:t>
    </w:r>
    <w:r w:rsidR="002968E5" w:rsidRPr="00EF7FD7">
      <w:rPr>
        <w:sz w:val="18"/>
        <w:szCs w:val="18"/>
      </w:rPr>
      <w:t xml:space="preserve">, </w:t>
    </w:r>
    <w:r w:rsidR="00BA6CB4">
      <w:rPr>
        <w:sz w:val="18"/>
        <w:szCs w:val="18"/>
      </w:rPr>
      <w:t>2594 AV</w:t>
    </w:r>
    <w:r w:rsidR="002968E5" w:rsidRPr="00EF7FD7">
      <w:rPr>
        <w:sz w:val="18"/>
        <w:szCs w:val="18"/>
      </w:rPr>
      <w:t xml:space="preserve"> </w:t>
    </w:r>
    <w:r w:rsidR="00BA6CB4">
      <w:rPr>
        <w:sz w:val="18"/>
        <w:szCs w:val="18"/>
      </w:rPr>
      <w:t>Den Haag</w:t>
    </w:r>
    <w:r w:rsidR="002968E5" w:rsidRPr="00EF7FD7">
      <w:rPr>
        <w:sz w:val="18"/>
        <w:szCs w:val="18"/>
      </w:rPr>
      <w:t xml:space="preserve"> </w:t>
    </w:r>
    <w:r w:rsidR="002968E5" w:rsidRPr="00EF7FD7">
      <w:rPr>
        <w:rStyle w:val="s2"/>
        <w:sz w:val="18"/>
        <w:szCs w:val="18"/>
      </w:rPr>
      <w:t xml:space="preserve">| </w:t>
    </w:r>
    <w:r w:rsidR="002968E5" w:rsidRPr="00EF7FD7">
      <w:rPr>
        <w:sz w:val="18"/>
        <w:szCs w:val="18"/>
      </w:rPr>
      <w:t xml:space="preserve">070 - 31 41 868 </w:t>
    </w:r>
    <w:r w:rsidR="002968E5" w:rsidRPr="00EF7FD7">
      <w:rPr>
        <w:rStyle w:val="s2"/>
        <w:sz w:val="18"/>
        <w:szCs w:val="18"/>
      </w:rPr>
      <w:t xml:space="preserve">| </w:t>
    </w:r>
    <w:r w:rsidR="002968E5" w:rsidRPr="00EF7FD7">
      <w:rPr>
        <w:sz w:val="18"/>
        <w:szCs w:val="18"/>
      </w:rPr>
      <w:t xml:space="preserve">info@nlingenieurs.nl </w:t>
    </w:r>
    <w:r w:rsidR="002968E5" w:rsidRPr="00EF7FD7">
      <w:rPr>
        <w:rStyle w:val="s2"/>
        <w:sz w:val="18"/>
        <w:szCs w:val="18"/>
      </w:rPr>
      <w:t xml:space="preserve">| </w:t>
    </w:r>
    <w:r w:rsidR="002968E5" w:rsidRPr="00EF7FD7">
      <w:rPr>
        <w:sz w:val="18"/>
        <w:szCs w:val="18"/>
      </w:rPr>
      <w:t>www.nlingenieurs.nl</w:t>
    </w:r>
  </w:p>
  <w:p w14:paraId="6B2B14A0" w14:textId="04276BE5" w:rsidR="002968E5" w:rsidRPr="002968E5" w:rsidRDefault="002968E5" w:rsidP="002968E5">
    <w:pPr>
      <w:pStyle w:val="p2"/>
      <w:rPr>
        <w:sz w:val="18"/>
        <w:szCs w:val="18"/>
      </w:rPr>
    </w:pPr>
    <w:r w:rsidRPr="00EF7FD7">
      <w:rPr>
        <w:sz w:val="18"/>
        <w:szCs w:val="18"/>
      </w:rPr>
      <w:t xml:space="preserve">KvK 40407116 </w:t>
    </w:r>
    <w:r w:rsidRPr="00EF7FD7">
      <w:rPr>
        <w:rStyle w:val="s2"/>
        <w:sz w:val="18"/>
        <w:szCs w:val="18"/>
      </w:rPr>
      <w:t xml:space="preserve">| </w:t>
    </w:r>
    <w:r w:rsidRPr="00EF7FD7">
      <w:rPr>
        <w:sz w:val="18"/>
        <w:szCs w:val="18"/>
      </w:rPr>
      <w:t xml:space="preserve">BTW NL 00.28.76.048B01 </w:t>
    </w:r>
    <w:r w:rsidRPr="00EF7FD7">
      <w:rPr>
        <w:rStyle w:val="s2"/>
        <w:sz w:val="18"/>
        <w:szCs w:val="18"/>
      </w:rPr>
      <w:t xml:space="preserve">| </w:t>
    </w:r>
    <w:r w:rsidRPr="00EF7FD7">
      <w:rPr>
        <w:sz w:val="18"/>
        <w:szCs w:val="18"/>
      </w:rPr>
      <w:t xml:space="preserve">IBAN NL36 TRIO 0198 3108 46 </w:t>
    </w:r>
    <w:r w:rsidRPr="00EF7FD7">
      <w:rPr>
        <w:rStyle w:val="s2"/>
        <w:sz w:val="18"/>
        <w:szCs w:val="18"/>
      </w:rPr>
      <w:t xml:space="preserve">| </w:t>
    </w:r>
    <w:r w:rsidRPr="00EF7FD7">
      <w:rPr>
        <w:sz w:val="18"/>
        <w:szCs w:val="18"/>
      </w:rPr>
      <w:t>Lid van VNO-NCW, MKB-NL, EFCA en FIDIC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662F" w14:textId="77777777" w:rsidR="002110AD" w:rsidRDefault="002110AD" w:rsidP="00EB323B">
      <w:r>
        <w:separator/>
      </w:r>
    </w:p>
  </w:footnote>
  <w:footnote w:type="continuationSeparator" w:id="0">
    <w:p w14:paraId="03F92A3B" w14:textId="77777777" w:rsidR="002110AD" w:rsidRDefault="002110AD" w:rsidP="00EB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BD5B" w14:textId="7762F400" w:rsidR="00EB323B" w:rsidRDefault="002968E5" w:rsidP="00472AC8">
    <w:pPr>
      <w:pStyle w:val="Koptekst"/>
      <w:tabs>
        <w:tab w:val="left" w:pos="993"/>
      </w:tabs>
    </w:pPr>
    <w:r>
      <w:rPr>
        <w:noProof/>
        <w:lang w:eastAsia="nl-NL"/>
      </w:rPr>
      <w:drawing>
        <wp:anchor distT="0" distB="0" distL="114300" distR="114300" simplePos="0" relativeHeight="251658240" behindDoc="1" locked="0" layoutInCell="1" allowOverlap="1" wp14:anchorId="3C62B671" wp14:editId="69EA8F05">
          <wp:simplePos x="0" y="0"/>
          <wp:positionH relativeFrom="column">
            <wp:posOffset>20048</wp:posOffset>
          </wp:positionH>
          <wp:positionV relativeFrom="paragraph">
            <wp:posOffset>-105319</wp:posOffset>
          </wp:positionV>
          <wp:extent cx="1318488" cy="644435"/>
          <wp:effectExtent l="0" t="0" r="0" b="0"/>
          <wp:wrapNone/>
          <wp:docPr id="6" name="Afbeelding 6" descr="/Users/josovereem/Documents/NL_ingenieurs/Ontwerp/Templates/word_b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overeem/Documents/NL_ingenieurs/Ontwerp/Templates/word_bg_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847" r="73159" b="84536"/>
                  <a:stretch/>
                </pic:blipFill>
                <pic:spPr bwMode="auto">
                  <a:xfrm>
                    <a:off x="0" y="0"/>
                    <a:ext cx="1318488" cy="644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DD20" w14:textId="19070CE9" w:rsidR="002968E5" w:rsidRDefault="002968E5">
    <w:pPr>
      <w:pStyle w:val="Koptekst"/>
    </w:pPr>
    <w:r>
      <w:rPr>
        <w:noProof/>
        <w:lang w:eastAsia="nl-NL"/>
      </w:rPr>
      <w:drawing>
        <wp:anchor distT="0" distB="0" distL="114300" distR="114300" simplePos="0" relativeHeight="251660288" behindDoc="1" locked="0" layoutInCell="1" allowOverlap="1" wp14:anchorId="10761845" wp14:editId="1C15B488">
          <wp:simplePos x="0" y="0"/>
          <wp:positionH relativeFrom="column">
            <wp:posOffset>-47625</wp:posOffset>
          </wp:positionH>
          <wp:positionV relativeFrom="paragraph">
            <wp:posOffset>-793841</wp:posOffset>
          </wp:positionV>
          <wp:extent cx="7843227" cy="10700567"/>
          <wp:effectExtent l="0" t="0" r="5715" b="0"/>
          <wp:wrapNone/>
          <wp:docPr id="7" name="Afbeelding 7" descr="/Users/josovereem/Documents/NL_ingenieurs/Ontwerp/Templates/word_b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overeem/Documents/NL_ingenieurs/Ontwerp/Templates/word_bg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3227" cy="107005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E09BF"/>
    <w:multiLevelType w:val="hybridMultilevel"/>
    <w:tmpl w:val="4260E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3B"/>
    <w:rsid w:val="00006371"/>
    <w:rsid w:val="00007A8B"/>
    <w:rsid w:val="000104BF"/>
    <w:rsid w:val="00011A38"/>
    <w:rsid w:val="0001622D"/>
    <w:rsid w:val="00017B39"/>
    <w:rsid w:val="00020078"/>
    <w:rsid w:val="000258E7"/>
    <w:rsid w:val="000301BE"/>
    <w:rsid w:val="000310D6"/>
    <w:rsid w:val="00031251"/>
    <w:rsid w:val="00033561"/>
    <w:rsid w:val="0004034E"/>
    <w:rsid w:val="00040DCA"/>
    <w:rsid w:val="000574CD"/>
    <w:rsid w:val="0006724B"/>
    <w:rsid w:val="000718AE"/>
    <w:rsid w:val="00083420"/>
    <w:rsid w:val="000904D3"/>
    <w:rsid w:val="00092606"/>
    <w:rsid w:val="000A22D8"/>
    <w:rsid w:val="000A27C4"/>
    <w:rsid w:val="000A6A6C"/>
    <w:rsid w:val="000B41A3"/>
    <w:rsid w:val="000B6737"/>
    <w:rsid w:val="000B77C2"/>
    <w:rsid w:val="000C69AE"/>
    <w:rsid w:val="000D7AAB"/>
    <w:rsid w:val="000E767E"/>
    <w:rsid w:val="0010207B"/>
    <w:rsid w:val="00103FBB"/>
    <w:rsid w:val="001163DF"/>
    <w:rsid w:val="00123808"/>
    <w:rsid w:val="00127298"/>
    <w:rsid w:val="0013207F"/>
    <w:rsid w:val="00132B6C"/>
    <w:rsid w:val="00133923"/>
    <w:rsid w:val="0013676B"/>
    <w:rsid w:val="00137848"/>
    <w:rsid w:val="001445A1"/>
    <w:rsid w:val="00145F9D"/>
    <w:rsid w:val="00151704"/>
    <w:rsid w:val="00170DAD"/>
    <w:rsid w:val="001732FF"/>
    <w:rsid w:val="00190DA1"/>
    <w:rsid w:val="001924D1"/>
    <w:rsid w:val="00194075"/>
    <w:rsid w:val="001A22D6"/>
    <w:rsid w:val="001A358D"/>
    <w:rsid w:val="001C0D3D"/>
    <w:rsid w:val="001C1C90"/>
    <w:rsid w:val="001C76B6"/>
    <w:rsid w:val="001D04E3"/>
    <w:rsid w:val="001E6127"/>
    <w:rsid w:val="001F0837"/>
    <w:rsid w:val="0020638A"/>
    <w:rsid w:val="002076BF"/>
    <w:rsid w:val="002110AD"/>
    <w:rsid w:val="00211CEC"/>
    <w:rsid w:val="00212FBD"/>
    <w:rsid w:val="00213311"/>
    <w:rsid w:val="002148BF"/>
    <w:rsid w:val="002475D3"/>
    <w:rsid w:val="00263E7C"/>
    <w:rsid w:val="002701D1"/>
    <w:rsid w:val="0028437C"/>
    <w:rsid w:val="002968E5"/>
    <w:rsid w:val="002B4A9C"/>
    <w:rsid w:val="002C6988"/>
    <w:rsid w:val="002D2139"/>
    <w:rsid w:val="002D444E"/>
    <w:rsid w:val="002D44CB"/>
    <w:rsid w:val="002E1B83"/>
    <w:rsid w:val="002F26F2"/>
    <w:rsid w:val="003144F4"/>
    <w:rsid w:val="00320E45"/>
    <w:rsid w:val="00323F48"/>
    <w:rsid w:val="003301D7"/>
    <w:rsid w:val="00330686"/>
    <w:rsid w:val="00335FFE"/>
    <w:rsid w:val="0033646F"/>
    <w:rsid w:val="003367C8"/>
    <w:rsid w:val="003560B6"/>
    <w:rsid w:val="00365477"/>
    <w:rsid w:val="003723DD"/>
    <w:rsid w:val="00390E98"/>
    <w:rsid w:val="003B5E2A"/>
    <w:rsid w:val="003D6756"/>
    <w:rsid w:val="003E4256"/>
    <w:rsid w:val="003E6AF5"/>
    <w:rsid w:val="004058B7"/>
    <w:rsid w:val="00406E4C"/>
    <w:rsid w:val="0041369F"/>
    <w:rsid w:val="00414A07"/>
    <w:rsid w:val="00427278"/>
    <w:rsid w:val="0042752B"/>
    <w:rsid w:val="004336CD"/>
    <w:rsid w:val="00436A0B"/>
    <w:rsid w:val="004441E4"/>
    <w:rsid w:val="0045329A"/>
    <w:rsid w:val="0045667D"/>
    <w:rsid w:val="00472AC8"/>
    <w:rsid w:val="00473885"/>
    <w:rsid w:val="0047721E"/>
    <w:rsid w:val="00481C9E"/>
    <w:rsid w:val="00484189"/>
    <w:rsid w:val="00491D97"/>
    <w:rsid w:val="0049200A"/>
    <w:rsid w:val="00492065"/>
    <w:rsid w:val="00493622"/>
    <w:rsid w:val="00493779"/>
    <w:rsid w:val="004B46E6"/>
    <w:rsid w:val="004C1AFE"/>
    <w:rsid w:val="004C61B6"/>
    <w:rsid w:val="004D2B66"/>
    <w:rsid w:val="004D5111"/>
    <w:rsid w:val="004D74F6"/>
    <w:rsid w:val="004E33CA"/>
    <w:rsid w:val="004E76BB"/>
    <w:rsid w:val="004F7A48"/>
    <w:rsid w:val="005041E4"/>
    <w:rsid w:val="005062E8"/>
    <w:rsid w:val="00507758"/>
    <w:rsid w:val="00510550"/>
    <w:rsid w:val="005200DE"/>
    <w:rsid w:val="00520886"/>
    <w:rsid w:val="0052561B"/>
    <w:rsid w:val="0053120B"/>
    <w:rsid w:val="00531A29"/>
    <w:rsid w:val="00532ED7"/>
    <w:rsid w:val="00532FD3"/>
    <w:rsid w:val="00540FB4"/>
    <w:rsid w:val="0054111D"/>
    <w:rsid w:val="005504E7"/>
    <w:rsid w:val="0055180C"/>
    <w:rsid w:val="00560710"/>
    <w:rsid w:val="005609E7"/>
    <w:rsid w:val="0056176F"/>
    <w:rsid w:val="00562FA1"/>
    <w:rsid w:val="00565D0A"/>
    <w:rsid w:val="00577CD6"/>
    <w:rsid w:val="00584C23"/>
    <w:rsid w:val="00590866"/>
    <w:rsid w:val="005954E3"/>
    <w:rsid w:val="005B34DF"/>
    <w:rsid w:val="005B3E78"/>
    <w:rsid w:val="005C6BBB"/>
    <w:rsid w:val="005C7822"/>
    <w:rsid w:val="005D2DCA"/>
    <w:rsid w:val="005D2F53"/>
    <w:rsid w:val="005D36D7"/>
    <w:rsid w:val="005E2307"/>
    <w:rsid w:val="005E7D06"/>
    <w:rsid w:val="005F5613"/>
    <w:rsid w:val="005F6242"/>
    <w:rsid w:val="00602FE4"/>
    <w:rsid w:val="00607E1F"/>
    <w:rsid w:val="006146FA"/>
    <w:rsid w:val="00615DA4"/>
    <w:rsid w:val="00620B1D"/>
    <w:rsid w:val="00626C49"/>
    <w:rsid w:val="00636C4D"/>
    <w:rsid w:val="00646F36"/>
    <w:rsid w:val="00652011"/>
    <w:rsid w:val="00657780"/>
    <w:rsid w:val="006642ED"/>
    <w:rsid w:val="00673034"/>
    <w:rsid w:val="00680C6D"/>
    <w:rsid w:val="00684299"/>
    <w:rsid w:val="00687E46"/>
    <w:rsid w:val="00691E29"/>
    <w:rsid w:val="0069758C"/>
    <w:rsid w:val="006A0D4F"/>
    <w:rsid w:val="006A0F26"/>
    <w:rsid w:val="006A4785"/>
    <w:rsid w:val="006B5C3B"/>
    <w:rsid w:val="006C7ABC"/>
    <w:rsid w:val="006E2DB5"/>
    <w:rsid w:val="006E429F"/>
    <w:rsid w:val="006E5C63"/>
    <w:rsid w:val="006F215F"/>
    <w:rsid w:val="00711D27"/>
    <w:rsid w:val="0071791F"/>
    <w:rsid w:val="0072133D"/>
    <w:rsid w:val="00721986"/>
    <w:rsid w:val="00740547"/>
    <w:rsid w:val="00743DF0"/>
    <w:rsid w:val="00744993"/>
    <w:rsid w:val="00747D9E"/>
    <w:rsid w:val="007513AB"/>
    <w:rsid w:val="007514EE"/>
    <w:rsid w:val="007558A5"/>
    <w:rsid w:val="00764055"/>
    <w:rsid w:val="00771BB6"/>
    <w:rsid w:val="00783EB9"/>
    <w:rsid w:val="0078570F"/>
    <w:rsid w:val="00786128"/>
    <w:rsid w:val="0079681B"/>
    <w:rsid w:val="007974F2"/>
    <w:rsid w:val="00797A64"/>
    <w:rsid w:val="007A069B"/>
    <w:rsid w:val="007A0CD6"/>
    <w:rsid w:val="007A3917"/>
    <w:rsid w:val="007A3BC2"/>
    <w:rsid w:val="007A65E7"/>
    <w:rsid w:val="007B2585"/>
    <w:rsid w:val="007B377F"/>
    <w:rsid w:val="007B6AA6"/>
    <w:rsid w:val="007B77DC"/>
    <w:rsid w:val="007D3B7B"/>
    <w:rsid w:val="007D66B6"/>
    <w:rsid w:val="007E2936"/>
    <w:rsid w:val="007E624E"/>
    <w:rsid w:val="007F0837"/>
    <w:rsid w:val="007F172F"/>
    <w:rsid w:val="007F2997"/>
    <w:rsid w:val="0080433B"/>
    <w:rsid w:val="00815BCF"/>
    <w:rsid w:val="008215B8"/>
    <w:rsid w:val="00821A4D"/>
    <w:rsid w:val="008226E0"/>
    <w:rsid w:val="008235E5"/>
    <w:rsid w:val="00836E80"/>
    <w:rsid w:val="00837447"/>
    <w:rsid w:val="0084426F"/>
    <w:rsid w:val="00850FCE"/>
    <w:rsid w:val="00857613"/>
    <w:rsid w:val="00865E63"/>
    <w:rsid w:val="00870858"/>
    <w:rsid w:val="008732DB"/>
    <w:rsid w:val="00884197"/>
    <w:rsid w:val="008865DA"/>
    <w:rsid w:val="00887DA2"/>
    <w:rsid w:val="00894037"/>
    <w:rsid w:val="00896DDC"/>
    <w:rsid w:val="008A6DEB"/>
    <w:rsid w:val="008B0594"/>
    <w:rsid w:val="008B6934"/>
    <w:rsid w:val="008D08F9"/>
    <w:rsid w:val="008D604E"/>
    <w:rsid w:val="008D663F"/>
    <w:rsid w:val="008E24F6"/>
    <w:rsid w:val="0090157F"/>
    <w:rsid w:val="0090528E"/>
    <w:rsid w:val="00911E7D"/>
    <w:rsid w:val="00913F14"/>
    <w:rsid w:val="0092020D"/>
    <w:rsid w:val="00931BF9"/>
    <w:rsid w:val="009340FF"/>
    <w:rsid w:val="00935F71"/>
    <w:rsid w:val="009564E8"/>
    <w:rsid w:val="00961C38"/>
    <w:rsid w:val="009704CD"/>
    <w:rsid w:val="009770B9"/>
    <w:rsid w:val="0098039D"/>
    <w:rsid w:val="00997D99"/>
    <w:rsid w:val="009A0FBC"/>
    <w:rsid w:val="009A73EE"/>
    <w:rsid w:val="009C10FC"/>
    <w:rsid w:val="009C44DD"/>
    <w:rsid w:val="009D778D"/>
    <w:rsid w:val="009E2D16"/>
    <w:rsid w:val="009E44E0"/>
    <w:rsid w:val="009F0BF9"/>
    <w:rsid w:val="00A04387"/>
    <w:rsid w:val="00A07370"/>
    <w:rsid w:val="00A112B1"/>
    <w:rsid w:val="00A13245"/>
    <w:rsid w:val="00A14C7F"/>
    <w:rsid w:val="00A2508B"/>
    <w:rsid w:val="00A26707"/>
    <w:rsid w:val="00A32B09"/>
    <w:rsid w:val="00A4009E"/>
    <w:rsid w:val="00A41978"/>
    <w:rsid w:val="00A41F46"/>
    <w:rsid w:val="00A60580"/>
    <w:rsid w:val="00A7331A"/>
    <w:rsid w:val="00A80DA5"/>
    <w:rsid w:val="00A84452"/>
    <w:rsid w:val="00A87927"/>
    <w:rsid w:val="00A90B82"/>
    <w:rsid w:val="00AB2361"/>
    <w:rsid w:val="00AB328E"/>
    <w:rsid w:val="00AB45FC"/>
    <w:rsid w:val="00AC1521"/>
    <w:rsid w:val="00AC1619"/>
    <w:rsid w:val="00AC6380"/>
    <w:rsid w:val="00AD39A4"/>
    <w:rsid w:val="00AD42C7"/>
    <w:rsid w:val="00AD5029"/>
    <w:rsid w:val="00AE3789"/>
    <w:rsid w:val="00AE567C"/>
    <w:rsid w:val="00AE6F16"/>
    <w:rsid w:val="00AE6F29"/>
    <w:rsid w:val="00AF424E"/>
    <w:rsid w:val="00B178A4"/>
    <w:rsid w:val="00B17B5C"/>
    <w:rsid w:val="00B25216"/>
    <w:rsid w:val="00B3059B"/>
    <w:rsid w:val="00B35AAB"/>
    <w:rsid w:val="00B36FBF"/>
    <w:rsid w:val="00B475CC"/>
    <w:rsid w:val="00B513EE"/>
    <w:rsid w:val="00B561CD"/>
    <w:rsid w:val="00B600BA"/>
    <w:rsid w:val="00B66CF4"/>
    <w:rsid w:val="00B777CA"/>
    <w:rsid w:val="00B93FBC"/>
    <w:rsid w:val="00B96406"/>
    <w:rsid w:val="00B972E6"/>
    <w:rsid w:val="00BA0268"/>
    <w:rsid w:val="00BA117E"/>
    <w:rsid w:val="00BA6CB4"/>
    <w:rsid w:val="00BB1088"/>
    <w:rsid w:val="00BD417C"/>
    <w:rsid w:val="00BF46A2"/>
    <w:rsid w:val="00BF5B7C"/>
    <w:rsid w:val="00C012D8"/>
    <w:rsid w:val="00C02CCF"/>
    <w:rsid w:val="00C1415D"/>
    <w:rsid w:val="00C14845"/>
    <w:rsid w:val="00C17859"/>
    <w:rsid w:val="00C20EA9"/>
    <w:rsid w:val="00C251DB"/>
    <w:rsid w:val="00C25F96"/>
    <w:rsid w:val="00C34379"/>
    <w:rsid w:val="00C4023A"/>
    <w:rsid w:val="00C43F96"/>
    <w:rsid w:val="00C44382"/>
    <w:rsid w:val="00C4664E"/>
    <w:rsid w:val="00C62723"/>
    <w:rsid w:val="00C6624F"/>
    <w:rsid w:val="00C733A5"/>
    <w:rsid w:val="00C9158D"/>
    <w:rsid w:val="00CA34D8"/>
    <w:rsid w:val="00CA76A4"/>
    <w:rsid w:val="00CC290B"/>
    <w:rsid w:val="00CC5A0D"/>
    <w:rsid w:val="00CE2605"/>
    <w:rsid w:val="00CE5E37"/>
    <w:rsid w:val="00D00B0C"/>
    <w:rsid w:val="00D2029B"/>
    <w:rsid w:val="00D2088F"/>
    <w:rsid w:val="00D35C61"/>
    <w:rsid w:val="00D410F1"/>
    <w:rsid w:val="00D42DE5"/>
    <w:rsid w:val="00D44C95"/>
    <w:rsid w:val="00D461CA"/>
    <w:rsid w:val="00D55B91"/>
    <w:rsid w:val="00D60C8B"/>
    <w:rsid w:val="00D718F3"/>
    <w:rsid w:val="00D82F9E"/>
    <w:rsid w:val="00D87067"/>
    <w:rsid w:val="00D93D24"/>
    <w:rsid w:val="00DA2793"/>
    <w:rsid w:val="00DB2365"/>
    <w:rsid w:val="00DB2FF5"/>
    <w:rsid w:val="00DB3B53"/>
    <w:rsid w:val="00DB739A"/>
    <w:rsid w:val="00DC1418"/>
    <w:rsid w:val="00DC276E"/>
    <w:rsid w:val="00DC70D9"/>
    <w:rsid w:val="00DD3B67"/>
    <w:rsid w:val="00DF5FC3"/>
    <w:rsid w:val="00DF6964"/>
    <w:rsid w:val="00E0134B"/>
    <w:rsid w:val="00E04F34"/>
    <w:rsid w:val="00E12B5C"/>
    <w:rsid w:val="00E21264"/>
    <w:rsid w:val="00E214D4"/>
    <w:rsid w:val="00E52889"/>
    <w:rsid w:val="00E52957"/>
    <w:rsid w:val="00E56A37"/>
    <w:rsid w:val="00E6324D"/>
    <w:rsid w:val="00E723D0"/>
    <w:rsid w:val="00E72671"/>
    <w:rsid w:val="00E73251"/>
    <w:rsid w:val="00E73499"/>
    <w:rsid w:val="00E75505"/>
    <w:rsid w:val="00E961D6"/>
    <w:rsid w:val="00EA0D51"/>
    <w:rsid w:val="00EB14E7"/>
    <w:rsid w:val="00EB323B"/>
    <w:rsid w:val="00EB5CAF"/>
    <w:rsid w:val="00EC36C6"/>
    <w:rsid w:val="00ED29C5"/>
    <w:rsid w:val="00ED6D02"/>
    <w:rsid w:val="00EE3997"/>
    <w:rsid w:val="00EF736F"/>
    <w:rsid w:val="00EF7FD7"/>
    <w:rsid w:val="00EF7FF4"/>
    <w:rsid w:val="00F01EC3"/>
    <w:rsid w:val="00F12E86"/>
    <w:rsid w:val="00F14673"/>
    <w:rsid w:val="00F22732"/>
    <w:rsid w:val="00F22869"/>
    <w:rsid w:val="00F2743D"/>
    <w:rsid w:val="00F322BD"/>
    <w:rsid w:val="00F52320"/>
    <w:rsid w:val="00F534EC"/>
    <w:rsid w:val="00F54D06"/>
    <w:rsid w:val="00F5522B"/>
    <w:rsid w:val="00F55429"/>
    <w:rsid w:val="00F60CA2"/>
    <w:rsid w:val="00F719EA"/>
    <w:rsid w:val="00F813DC"/>
    <w:rsid w:val="00F87C3C"/>
    <w:rsid w:val="00F87F01"/>
    <w:rsid w:val="00F92394"/>
    <w:rsid w:val="00FA5B97"/>
    <w:rsid w:val="00FB047F"/>
    <w:rsid w:val="00FC747B"/>
    <w:rsid w:val="00FD35DD"/>
    <w:rsid w:val="00FD5140"/>
    <w:rsid w:val="00FF0660"/>
    <w:rsid w:val="00FF470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6E5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B32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323B"/>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EB323B"/>
    <w:pPr>
      <w:tabs>
        <w:tab w:val="center" w:pos="4536"/>
        <w:tab w:val="right" w:pos="9072"/>
      </w:tabs>
    </w:pPr>
  </w:style>
  <w:style w:type="character" w:customStyle="1" w:styleId="KoptekstChar">
    <w:name w:val="Koptekst Char"/>
    <w:basedOn w:val="Standaardalinea-lettertype"/>
    <w:link w:val="Koptekst"/>
    <w:uiPriority w:val="99"/>
    <w:rsid w:val="00EB323B"/>
  </w:style>
  <w:style w:type="paragraph" w:styleId="Voettekst">
    <w:name w:val="footer"/>
    <w:basedOn w:val="Standaard"/>
    <w:link w:val="VoettekstChar"/>
    <w:uiPriority w:val="99"/>
    <w:unhideWhenUsed/>
    <w:rsid w:val="00EB323B"/>
    <w:pPr>
      <w:tabs>
        <w:tab w:val="center" w:pos="4536"/>
        <w:tab w:val="right" w:pos="9072"/>
      </w:tabs>
    </w:pPr>
  </w:style>
  <w:style w:type="character" w:customStyle="1" w:styleId="VoettekstChar">
    <w:name w:val="Voettekst Char"/>
    <w:basedOn w:val="Standaardalinea-lettertype"/>
    <w:link w:val="Voettekst"/>
    <w:uiPriority w:val="99"/>
    <w:rsid w:val="00EB323B"/>
  </w:style>
  <w:style w:type="paragraph" w:customStyle="1" w:styleId="p1">
    <w:name w:val="p1"/>
    <w:basedOn w:val="Standaard"/>
    <w:rsid w:val="00EF7FD7"/>
    <w:rPr>
      <w:rFonts w:ascii="Museo" w:hAnsi="Museo" w:cs="Times New Roman"/>
      <w:sz w:val="14"/>
      <w:szCs w:val="14"/>
      <w:lang w:eastAsia="nl-NL"/>
    </w:rPr>
  </w:style>
  <w:style w:type="paragraph" w:customStyle="1" w:styleId="p2">
    <w:name w:val="p2"/>
    <w:basedOn w:val="Standaard"/>
    <w:rsid w:val="00EF7FD7"/>
    <w:rPr>
      <w:rFonts w:ascii="Calibri Light" w:hAnsi="Calibri Light" w:cs="Times New Roman"/>
      <w:sz w:val="14"/>
      <w:szCs w:val="14"/>
      <w:lang w:eastAsia="nl-NL"/>
    </w:rPr>
  </w:style>
  <w:style w:type="character" w:customStyle="1" w:styleId="s1">
    <w:name w:val="s1"/>
    <w:basedOn w:val="Standaardalinea-lettertype"/>
    <w:rsid w:val="00EF7FD7"/>
    <w:rPr>
      <w:spacing w:val="-12"/>
    </w:rPr>
  </w:style>
  <w:style w:type="character" w:customStyle="1" w:styleId="s2">
    <w:name w:val="s2"/>
    <w:basedOn w:val="Standaardalinea-lettertype"/>
    <w:rsid w:val="00EF7FD7"/>
    <w:rPr>
      <w:color w:val="00816C"/>
    </w:rPr>
  </w:style>
  <w:style w:type="paragraph" w:styleId="Geenafstand">
    <w:name w:val="No Spacing"/>
    <w:link w:val="GeenafstandChar"/>
    <w:uiPriority w:val="1"/>
    <w:qFormat/>
    <w:rsid w:val="002968E5"/>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2968E5"/>
    <w:rPr>
      <w:rFonts w:eastAsiaTheme="minorEastAsia"/>
      <w:sz w:val="22"/>
      <w:szCs w:val="22"/>
      <w:lang w:val="en-US" w:eastAsia="zh-CN"/>
    </w:rPr>
  </w:style>
  <w:style w:type="character" w:styleId="Hyperlink">
    <w:name w:val="Hyperlink"/>
    <w:basedOn w:val="Standaardalinea-lettertype"/>
    <w:uiPriority w:val="99"/>
    <w:unhideWhenUsed/>
    <w:rsid w:val="00857613"/>
    <w:rPr>
      <w:color w:val="0563C1" w:themeColor="hyperlink"/>
      <w:u w:val="single"/>
    </w:rPr>
  </w:style>
  <w:style w:type="character" w:customStyle="1" w:styleId="Onopgelostemelding1">
    <w:name w:val="Onopgeloste melding1"/>
    <w:basedOn w:val="Standaardalinea-lettertype"/>
    <w:uiPriority w:val="99"/>
    <w:rsid w:val="00857613"/>
    <w:rPr>
      <w:color w:val="605E5C"/>
      <w:shd w:val="clear" w:color="auto" w:fill="E1DFDD"/>
    </w:rPr>
  </w:style>
  <w:style w:type="character" w:styleId="GevolgdeHyperlink">
    <w:name w:val="FollowedHyperlink"/>
    <w:basedOn w:val="Standaardalinea-lettertype"/>
    <w:uiPriority w:val="99"/>
    <w:semiHidden/>
    <w:unhideWhenUsed/>
    <w:rsid w:val="00D35C61"/>
    <w:rPr>
      <w:color w:val="954F72" w:themeColor="followedHyperlink"/>
      <w:u w:val="single"/>
    </w:rPr>
  </w:style>
  <w:style w:type="paragraph" w:styleId="Ballontekst">
    <w:name w:val="Balloon Text"/>
    <w:basedOn w:val="Standaard"/>
    <w:link w:val="BallontekstChar"/>
    <w:uiPriority w:val="99"/>
    <w:semiHidden/>
    <w:unhideWhenUsed/>
    <w:rsid w:val="00B600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00BA"/>
    <w:rPr>
      <w:rFonts w:ascii="Segoe UI" w:hAnsi="Segoe UI" w:cs="Segoe UI"/>
      <w:sz w:val="18"/>
      <w:szCs w:val="18"/>
    </w:rPr>
  </w:style>
  <w:style w:type="character" w:styleId="Verwijzingopmerking">
    <w:name w:val="annotation reference"/>
    <w:basedOn w:val="Standaardalinea-lettertype"/>
    <w:uiPriority w:val="99"/>
    <w:semiHidden/>
    <w:unhideWhenUsed/>
    <w:rsid w:val="00B600BA"/>
    <w:rPr>
      <w:sz w:val="16"/>
      <w:szCs w:val="16"/>
    </w:rPr>
  </w:style>
  <w:style w:type="paragraph" w:styleId="Tekstopmerking">
    <w:name w:val="annotation text"/>
    <w:basedOn w:val="Standaard"/>
    <w:link w:val="TekstopmerkingChar"/>
    <w:uiPriority w:val="99"/>
    <w:semiHidden/>
    <w:unhideWhenUsed/>
    <w:rsid w:val="00B600BA"/>
    <w:rPr>
      <w:sz w:val="20"/>
      <w:szCs w:val="20"/>
    </w:rPr>
  </w:style>
  <w:style w:type="character" w:customStyle="1" w:styleId="TekstopmerkingChar">
    <w:name w:val="Tekst opmerking Char"/>
    <w:basedOn w:val="Standaardalinea-lettertype"/>
    <w:link w:val="Tekstopmerking"/>
    <w:uiPriority w:val="99"/>
    <w:semiHidden/>
    <w:rsid w:val="00B600BA"/>
    <w:rPr>
      <w:sz w:val="20"/>
      <w:szCs w:val="20"/>
    </w:rPr>
  </w:style>
  <w:style w:type="paragraph" w:styleId="Onderwerpvanopmerking">
    <w:name w:val="annotation subject"/>
    <w:basedOn w:val="Tekstopmerking"/>
    <w:next w:val="Tekstopmerking"/>
    <w:link w:val="OnderwerpvanopmerkingChar"/>
    <w:uiPriority w:val="99"/>
    <w:semiHidden/>
    <w:unhideWhenUsed/>
    <w:rsid w:val="00B600BA"/>
    <w:rPr>
      <w:b/>
      <w:bCs/>
    </w:rPr>
  </w:style>
  <w:style w:type="character" w:customStyle="1" w:styleId="OnderwerpvanopmerkingChar">
    <w:name w:val="Onderwerp van opmerking Char"/>
    <w:basedOn w:val="TekstopmerkingChar"/>
    <w:link w:val="Onderwerpvanopmerking"/>
    <w:uiPriority w:val="99"/>
    <w:semiHidden/>
    <w:rsid w:val="00B600BA"/>
    <w:rPr>
      <w:b/>
      <w:bCs/>
      <w:sz w:val="20"/>
      <w:szCs w:val="20"/>
    </w:rPr>
  </w:style>
  <w:style w:type="paragraph" w:styleId="Revisie">
    <w:name w:val="Revision"/>
    <w:hidden/>
    <w:uiPriority w:val="99"/>
    <w:semiHidden/>
    <w:rsid w:val="00CE2605"/>
  </w:style>
  <w:style w:type="paragraph" w:styleId="Lijstalinea">
    <w:name w:val="List Paragraph"/>
    <w:basedOn w:val="Standaard"/>
    <w:uiPriority w:val="34"/>
    <w:qFormat/>
    <w:rsid w:val="00C4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7966">
      <w:bodyDiv w:val="1"/>
      <w:marLeft w:val="0"/>
      <w:marRight w:val="0"/>
      <w:marTop w:val="0"/>
      <w:marBottom w:val="0"/>
      <w:divBdr>
        <w:top w:val="none" w:sz="0" w:space="0" w:color="auto"/>
        <w:left w:val="none" w:sz="0" w:space="0" w:color="auto"/>
        <w:bottom w:val="none" w:sz="0" w:space="0" w:color="auto"/>
        <w:right w:val="none" w:sz="0" w:space="0" w:color="auto"/>
      </w:divBdr>
    </w:div>
    <w:div w:id="1213005991">
      <w:bodyDiv w:val="1"/>
      <w:marLeft w:val="0"/>
      <w:marRight w:val="0"/>
      <w:marTop w:val="0"/>
      <w:marBottom w:val="0"/>
      <w:divBdr>
        <w:top w:val="none" w:sz="0" w:space="0" w:color="auto"/>
        <w:left w:val="none" w:sz="0" w:space="0" w:color="auto"/>
        <w:bottom w:val="none" w:sz="0" w:space="0" w:color="auto"/>
        <w:right w:val="none" w:sz="0" w:space="0" w:color="auto"/>
      </w:divBdr>
    </w:div>
    <w:div w:id="1826169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E32CCFE647E4FAF727B1116AD06DF" ma:contentTypeVersion="12" ma:contentTypeDescription="Een nieuw document maken." ma:contentTypeScope="" ma:versionID="2ba59b2377c7e5f82e640504590ad255">
  <xsd:schema xmlns:xsd="http://www.w3.org/2001/XMLSchema" xmlns:xs="http://www.w3.org/2001/XMLSchema" xmlns:p="http://schemas.microsoft.com/office/2006/metadata/properties" xmlns:ns2="e32820ab-f1b7-4e92-972b-5370b727a05a" xmlns:ns3="7c358fbc-708e-4c75-a3ed-f6b696d2f3c5" targetNamespace="http://schemas.microsoft.com/office/2006/metadata/properties" ma:root="true" ma:fieldsID="55e921fd9aae1606cb6e0e5cd69f397d" ns2:_="" ns3:_="">
    <xsd:import namespace="e32820ab-f1b7-4e92-972b-5370b727a05a"/>
    <xsd:import namespace="7c358fbc-708e-4c75-a3ed-f6b696d2f3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820ab-f1b7-4e92-972b-5370b727a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58fbc-708e-4c75-a3ed-f6b696d2f3c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F4342-9C00-400D-9802-66954FB4B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820ab-f1b7-4e92-972b-5370b727a05a"/>
    <ds:schemaRef ds:uri="7c358fbc-708e-4c75-a3ed-f6b696d2f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BDF8C-E4BF-4A0E-82AB-471FDA663012}">
  <ds:schemaRefs>
    <ds:schemaRef ds:uri="http://schemas.microsoft.com/sharepoint/v3/contenttype/forms"/>
  </ds:schemaRefs>
</ds:datastoreItem>
</file>

<file path=customXml/itemProps3.xml><?xml version="1.0" encoding="utf-8"?>
<ds:datastoreItem xmlns:ds="http://schemas.openxmlformats.org/officeDocument/2006/customXml" ds:itemID="{2CC0722D-0F6C-4971-A776-AB86973509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2982</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Overeem Overeem</dc:creator>
  <cp:keywords/>
  <dc:description/>
  <cp:lastModifiedBy>Claudia Meijers | NLingenieurs</cp:lastModifiedBy>
  <cp:revision>2</cp:revision>
  <cp:lastPrinted>2020-11-30T13:32:00Z</cp:lastPrinted>
  <dcterms:created xsi:type="dcterms:W3CDTF">2021-04-20T09:01:00Z</dcterms:created>
  <dcterms:modified xsi:type="dcterms:W3CDTF">2021-04-20T09:01:00Z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0x0101004C9E32CCFE647E4FAF727B1116AD06DF</vt:lpwstr>
  </property>
</Properties>
</file>